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EB" w:rsidRDefault="00BC4E45" w:rsidP="008C6462">
      <w:pPr>
        <w:spacing w:after="0" w:line="240" w:lineRule="auto"/>
        <w:ind w:left="709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НАРОДНО ЧИТАЛИЩЕ „ ПРОБУДА – 1909 Г.” с. БРЕСТОВО, ОБЩ. ЛОВЕЧ</w:t>
      </w:r>
    </w:p>
    <w:p w:rsidR="00BC4E45" w:rsidRDefault="00BC4E45" w:rsidP="00CC49EB">
      <w:pPr>
        <w:ind w:left="709" w:hanging="283"/>
        <w:rPr>
          <w:rFonts w:ascii="Times New Roman" w:hAnsi="Times New Roman" w:cs="Times New Roman"/>
          <w:b/>
        </w:rPr>
      </w:pPr>
    </w:p>
    <w:p w:rsidR="00BC4E45" w:rsidRPr="00BC4E45" w:rsidRDefault="00BC4E45" w:rsidP="00BC4E45">
      <w:pPr>
        <w:ind w:left="709" w:hanging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Т Ч Е Т</w:t>
      </w:r>
    </w:p>
    <w:p w:rsidR="00BC4E45" w:rsidRPr="00BC4E45" w:rsidRDefault="00BC4E45" w:rsidP="00BC4E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д</w:t>
      </w:r>
      <w:r w:rsidR="00DA3AAB">
        <w:rPr>
          <w:rFonts w:ascii="Times New Roman" w:hAnsi="Times New Roman" w:cs="Times New Roman"/>
          <w:b/>
        </w:rPr>
        <w:t>ейността на читалището през 201</w:t>
      </w:r>
      <w:r w:rsidR="000C3B9D">
        <w:rPr>
          <w:rFonts w:ascii="Times New Roman" w:hAnsi="Times New Roman" w:cs="Times New Roman"/>
          <w:b/>
          <w:lang w:val="en-US"/>
        </w:rPr>
        <w:t>9</w:t>
      </w:r>
      <w:r>
        <w:rPr>
          <w:rFonts w:ascii="Times New Roman" w:hAnsi="Times New Roman" w:cs="Times New Roman"/>
          <w:b/>
        </w:rPr>
        <w:t xml:space="preserve"> год.</w:t>
      </w: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035A5D" w:rsidRPr="00CC49EB" w:rsidRDefault="00035A5D" w:rsidP="00CC49E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Актуално състояние на читалището като сдружение и културен център с материално-технически възможности за предоставяне на услуги: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Брой регистрирани членове, събран членски внос.</w:t>
      </w:r>
    </w:p>
    <w:p w:rsidR="00DA3AAB" w:rsidRDefault="00DA3AAB" w:rsidP="00DA3AAB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читалище „ Пробуда – 1909г.”  има регистрирани 52 члена. </w:t>
      </w:r>
    </w:p>
    <w:p w:rsidR="00DA3AAB" w:rsidRPr="00BC4E45" w:rsidRDefault="00DA3AAB" w:rsidP="00DA3AAB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отчетния пе</w:t>
      </w:r>
      <w:r w:rsidR="000C3B9D">
        <w:rPr>
          <w:rFonts w:ascii="Times New Roman" w:hAnsi="Times New Roman" w:cs="Times New Roman"/>
        </w:rPr>
        <w:t>риод е събран членски внос от 38 члена в размер на 76</w:t>
      </w:r>
      <w:r>
        <w:rPr>
          <w:rFonts w:ascii="Times New Roman" w:hAnsi="Times New Roman" w:cs="Times New Roman"/>
        </w:rPr>
        <w:t xml:space="preserve"> лева.</w:t>
      </w: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Брой посетители на предоставяни от читалището услуги.</w:t>
      </w:r>
    </w:p>
    <w:p w:rsidR="00CC49EB" w:rsidRDefault="00E24A8A" w:rsidP="00BC4E45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 2019</w:t>
      </w:r>
      <w:r w:rsidR="00BC4E45">
        <w:rPr>
          <w:rFonts w:ascii="Times New Roman" w:hAnsi="Times New Roman" w:cs="Times New Roman"/>
        </w:rPr>
        <w:t xml:space="preserve"> год. читалището е предоставило у</w:t>
      </w:r>
      <w:r>
        <w:rPr>
          <w:rFonts w:ascii="Times New Roman" w:hAnsi="Times New Roman" w:cs="Times New Roman"/>
        </w:rPr>
        <w:t xml:space="preserve">слуги на 173 бр. посетители. </w:t>
      </w:r>
    </w:p>
    <w:p w:rsidR="00BC4E45" w:rsidRPr="00BC4E45" w:rsidRDefault="00BC4E45" w:rsidP="00BC4E45">
      <w:pPr>
        <w:pStyle w:val="a3"/>
        <w:ind w:left="774"/>
        <w:rPr>
          <w:rFonts w:ascii="Times New Roman" w:hAnsi="Times New Roman" w:cs="Times New Roman"/>
        </w:rPr>
      </w:pPr>
    </w:p>
    <w:p w:rsidR="00C15F9B" w:rsidRPr="00C15F9B" w:rsidRDefault="00035A5D" w:rsidP="00C15F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Проведени събрания – общи и на настоятелството</w:t>
      </w:r>
      <w:r w:rsidR="00C15F9B">
        <w:rPr>
          <w:rFonts w:ascii="Times New Roman" w:hAnsi="Times New Roman" w:cs="Times New Roman"/>
          <w:b/>
        </w:rPr>
        <w:t>.</w:t>
      </w:r>
    </w:p>
    <w:p w:rsidR="00DA3AAB" w:rsidRDefault="00DA3AAB" w:rsidP="00DA3AAB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</w:t>
      </w:r>
      <w:r w:rsidR="00C15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 едно отчетно събрания за д</w:t>
      </w:r>
      <w:r w:rsidR="00E24A8A">
        <w:rPr>
          <w:rFonts w:ascii="Times New Roman" w:hAnsi="Times New Roman" w:cs="Times New Roman"/>
        </w:rPr>
        <w:t>ейността на читалището през 2018</w:t>
      </w:r>
      <w:r>
        <w:rPr>
          <w:rFonts w:ascii="Times New Roman" w:hAnsi="Times New Roman" w:cs="Times New Roman"/>
        </w:rPr>
        <w:t xml:space="preserve"> год.</w:t>
      </w:r>
    </w:p>
    <w:p w:rsidR="00DA3AAB" w:rsidRDefault="00E24A8A" w:rsidP="00DA3AAB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 две</w:t>
      </w:r>
      <w:r w:rsidR="00DA3AAB">
        <w:rPr>
          <w:rFonts w:ascii="Times New Roman" w:hAnsi="Times New Roman" w:cs="Times New Roman"/>
        </w:rPr>
        <w:t xml:space="preserve"> заседания на Настоятелството съвместно с Проверителната комисия.</w:t>
      </w:r>
    </w:p>
    <w:p w:rsidR="00CC49EB" w:rsidRPr="00C504D3" w:rsidRDefault="00C15F9B" w:rsidP="00DA3AAB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5A5D" w:rsidRPr="00C504D3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Извършена пререгистрация на читалището в определения от ЗНЧ срок.</w:t>
      </w:r>
    </w:p>
    <w:p w:rsidR="00C504D3" w:rsidRDefault="00C504D3" w:rsidP="00C504D3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Читалището е пререгистрирано с нов мандат 2017 г.- 2020г. съгласно Решение на ЛОС </w:t>
      </w:r>
      <w:r w:rsidR="00953CF6">
        <w:rPr>
          <w:rFonts w:ascii="Times New Roman" w:hAnsi="Times New Roman" w:cs="Times New Roman"/>
        </w:rPr>
        <w:t>№ 64/17.07.2017 год.</w:t>
      </w:r>
      <w:r>
        <w:rPr>
          <w:rFonts w:ascii="Times New Roman" w:hAnsi="Times New Roman" w:cs="Times New Roman"/>
        </w:rPr>
        <w:t xml:space="preserve"> : Настоятелство: Донка Тодорова Стойкова – Председател, Янка Иванова Вълкова – член, </w:t>
      </w:r>
      <w:r w:rsidR="00953CF6">
        <w:rPr>
          <w:rFonts w:ascii="Times New Roman" w:hAnsi="Times New Roman" w:cs="Times New Roman"/>
        </w:rPr>
        <w:t>Марийка Тинкова Денчева- член</w:t>
      </w:r>
    </w:p>
    <w:p w:rsidR="00C504D3" w:rsidRDefault="00C504D3" w:rsidP="00C504D3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Проверителна комисия: Косю Михов </w:t>
      </w:r>
      <w:proofErr w:type="spellStart"/>
      <w:r>
        <w:rPr>
          <w:rFonts w:ascii="Times New Roman" w:hAnsi="Times New Roman" w:cs="Times New Roman"/>
        </w:rPr>
        <w:t>Кованджиев</w:t>
      </w:r>
      <w:proofErr w:type="spellEnd"/>
      <w:r w:rsidR="00DD749E">
        <w:rPr>
          <w:rFonts w:ascii="Times New Roman" w:hAnsi="Times New Roman" w:cs="Times New Roman"/>
        </w:rPr>
        <w:t>, Ганка Недялкова Нешкова, Веса Димитрова Илиева.</w:t>
      </w:r>
    </w:p>
    <w:p w:rsidR="00DD749E" w:rsidRDefault="00DD749E" w:rsidP="00C504D3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 на читалището </w:t>
      </w:r>
      <w:proofErr w:type="spellStart"/>
      <w:r>
        <w:rPr>
          <w:rFonts w:ascii="Times New Roman" w:hAnsi="Times New Roman" w:cs="Times New Roman"/>
        </w:rPr>
        <w:t>Дилияна</w:t>
      </w:r>
      <w:proofErr w:type="spellEnd"/>
      <w:r>
        <w:rPr>
          <w:rFonts w:ascii="Times New Roman" w:hAnsi="Times New Roman" w:cs="Times New Roman"/>
        </w:rPr>
        <w:t xml:space="preserve"> Ганчева Илиева</w:t>
      </w:r>
    </w:p>
    <w:p w:rsidR="00CC49EB" w:rsidRPr="00C504D3" w:rsidRDefault="00BA3A5D" w:rsidP="00C504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C49EB" w:rsidRDefault="00035A5D" w:rsidP="00BA3A5D">
      <w:pPr>
        <w:pStyle w:val="a3"/>
        <w:ind w:left="709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Субсидирана численост на читалището в предходната година.</w:t>
      </w:r>
    </w:p>
    <w:p w:rsidR="00BA3A5D" w:rsidRPr="00BA3A5D" w:rsidRDefault="00E24A8A" w:rsidP="00BA3A5D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</w:t>
      </w:r>
      <w:r w:rsidR="00BA3A5D">
        <w:rPr>
          <w:rFonts w:ascii="Times New Roman" w:hAnsi="Times New Roman" w:cs="Times New Roman"/>
        </w:rPr>
        <w:t xml:space="preserve"> год. субсидирана щатна бройка – 0,75</w:t>
      </w:r>
    </w:p>
    <w:p w:rsidR="00035A5D" w:rsidRPr="006E0F7C" w:rsidRDefault="00035A5D" w:rsidP="00CC49EB">
      <w:pPr>
        <w:pStyle w:val="a3"/>
        <w:numPr>
          <w:ilvl w:val="0"/>
          <w:numId w:val="3"/>
        </w:numPr>
        <w:ind w:left="709" w:hanging="295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Общ бюджет на читалището за предходната година.</w:t>
      </w:r>
    </w:p>
    <w:p w:rsidR="00CC49EB" w:rsidRPr="00BA3A5D" w:rsidRDefault="00BA3A5D" w:rsidP="00BA3A5D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на читалището през 20</w:t>
      </w:r>
      <w:r w:rsidR="00E24A8A">
        <w:rPr>
          <w:rFonts w:ascii="Times New Roman" w:hAnsi="Times New Roman" w:cs="Times New Roman"/>
        </w:rPr>
        <w:t>19</w:t>
      </w:r>
      <w:r w:rsidR="00F91DC9">
        <w:rPr>
          <w:rFonts w:ascii="Times New Roman" w:hAnsi="Times New Roman" w:cs="Times New Roman"/>
        </w:rPr>
        <w:t xml:space="preserve"> год. е в размер на </w:t>
      </w:r>
      <w:r w:rsidR="00E24A8A">
        <w:rPr>
          <w:rFonts w:ascii="Times New Roman" w:hAnsi="Times New Roman" w:cs="Times New Roman"/>
        </w:rPr>
        <w:t>7293.00</w:t>
      </w:r>
      <w:r>
        <w:rPr>
          <w:rFonts w:ascii="Times New Roman" w:hAnsi="Times New Roman" w:cs="Times New Roman"/>
        </w:rPr>
        <w:t xml:space="preserve"> лева., </w:t>
      </w:r>
      <w:r w:rsidR="00F91DC9">
        <w:rPr>
          <w:rFonts w:ascii="Times New Roman" w:hAnsi="Times New Roman" w:cs="Times New Roman"/>
        </w:rPr>
        <w:t xml:space="preserve">в т. ч. Държавна субсидия – </w:t>
      </w:r>
      <w:r w:rsidR="007A7F44">
        <w:rPr>
          <w:rFonts w:ascii="Times New Roman" w:hAnsi="Times New Roman" w:cs="Times New Roman"/>
        </w:rPr>
        <w:t>7117.00</w:t>
      </w:r>
      <w:r>
        <w:rPr>
          <w:rFonts w:ascii="Times New Roman" w:hAnsi="Times New Roman" w:cs="Times New Roman"/>
        </w:rPr>
        <w:t xml:space="preserve"> лв., членски внос – </w:t>
      </w:r>
      <w:r w:rsidR="007A7F44">
        <w:rPr>
          <w:rFonts w:ascii="Times New Roman" w:hAnsi="Times New Roman" w:cs="Times New Roman"/>
        </w:rPr>
        <w:t>76.00</w:t>
      </w:r>
      <w:r>
        <w:rPr>
          <w:rFonts w:ascii="Times New Roman" w:hAnsi="Times New Roman" w:cs="Times New Roman"/>
        </w:rPr>
        <w:t xml:space="preserve"> лв.,допълнително финансиране за дейностите от Община Ловеч – </w:t>
      </w:r>
      <w:r w:rsidR="007A7F44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r w:rsidR="007A7F44">
        <w:rPr>
          <w:rFonts w:ascii="Times New Roman" w:hAnsi="Times New Roman" w:cs="Times New Roman"/>
        </w:rPr>
        <w:t xml:space="preserve">00 лв./ за празника на селото  06.05.2019 </w:t>
      </w:r>
      <w:proofErr w:type="spellStart"/>
      <w:r w:rsidR="007A7F44">
        <w:rPr>
          <w:rFonts w:ascii="Times New Roman" w:hAnsi="Times New Roman" w:cs="Times New Roman"/>
        </w:rPr>
        <w:t>год-</w:t>
      </w:r>
      <w:proofErr w:type="spellEnd"/>
      <w:r w:rsidR="007A7F44">
        <w:rPr>
          <w:rFonts w:ascii="Times New Roman" w:hAnsi="Times New Roman" w:cs="Times New Roman"/>
        </w:rPr>
        <w:t>/</w:t>
      </w: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Материално-техническа база на читалището. Наличие на обществено достъпен сграден фонд и помещения за читалищна дейност, с осигурен физически достъп за хора с увреждания. Наличие на технически средства и интернет. Закупена нова техника.</w:t>
      </w:r>
    </w:p>
    <w:p w:rsidR="00CC49EB" w:rsidRDefault="00A33DFD" w:rsidP="00CC49E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Двуетажна масивна сграда с обща площ 480м2, салон 300 места, стая за провеждане на мероприятия и празници 40 места, библиотека на втория етаж оборудвана с</w:t>
      </w:r>
      <w:r w:rsidR="007A7F44">
        <w:rPr>
          <w:rFonts w:ascii="Times New Roman" w:hAnsi="Times New Roman" w:cs="Times New Roman"/>
        </w:rPr>
        <w:t>ъс</w:t>
      </w:r>
      <w:r>
        <w:rPr>
          <w:rFonts w:ascii="Times New Roman" w:hAnsi="Times New Roman" w:cs="Times New Roman"/>
        </w:rPr>
        <w:t xml:space="preserve"> стелажи за фонда, маси, столове хранилище и компютърна конфигурация.</w:t>
      </w:r>
    </w:p>
    <w:p w:rsidR="00A33DFD" w:rsidRDefault="00A33DFD" w:rsidP="00CC49E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Няма осигурен достъп на хора с увреждания.</w:t>
      </w:r>
    </w:p>
    <w:p w:rsidR="00A33DFD" w:rsidRDefault="00A33DFD" w:rsidP="00CC49E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Сградата не е водоснабдена.</w:t>
      </w:r>
    </w:p>
    <w:p w:rsidR="00A33DFD" w:rsidRDefault="00A33DFD" w:rsidP="00CC49E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Разполагаме с един компютър, принтер и скенер закупени през 2008 год. от МК по допълваща субсидия, но това задоволява нуждите на местната общност.</w:t>
      </w:r>
    </w:p>
    <w:p w:rsidR="00A33DFD" w:rsidRDefault="00A33DFD" w:rsidP="00CC49E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Има прек</w:t>
      </w:r>
      <w:r w:rsidR="003F29F8">
        <w:rPr>
          <w:rFonts w:ascii="Times New Roman" w:hAnsi="Times New Roman" w:cs="Times New Roman"/>
        </w:rPr>
        <w:t>аран интернет в библиотеката.</w:t>
      </w:r>
    </w:p>
    <w:p w:rsidR="003F29F8" w:rsidRPr="00A33DFD" w:rsidRDefault="007A7F44" w:rsidP="00CC49E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 2019</w:t>
      </w:r>
      <w:r w:rsidR="003F29F8">
        <w:rPr>
          <w:rFonts w:ascii="Times New Roman" w:hAnsi="Times New Roman" w:cs="Times New Roman"/>
        </w:rPr>
        <w:t xml:space="preserve"> год. не е закупена нова техника.</w:t>
      </w: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035A5D" w:rsidRPr="002D5AF5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Управленческа инициатива при стопанисване на читалищната собственост и набиране на собствени приходи</w:t>
      </w:r>
      <w:r w:rsidRPr="00CC49EB">
        <w:rPr>
          <w:rFonts w:ascii="Times New Roman" w:hAnsi="Times New Roman" w:cs="Times New Roman"/>
          <w:b/>
          <w:lang w:val="en-US"/>
        </w:rPr>
        <w:t>.</w:t>
      </w:r>
    </w:p>
    <w:p w:rsidR="002D5AF5" w:rsidRPr="006E0F7C" w:rsidRDefault="002D5AF5" w:rsidP="002D5AF5">
      <w:pPr>
        <w:pStyle w:val="a3"/>
        <w:ind w:left="774"/>
        <w:rPr>
          <w:rFonts w:ascii="Times New Roman" w:hAnsi="Times New Roman" w:cs="Times New Roman"/>
          <w:b/>
        </w:rPr>
      </w:pPr>
    </w:p>
    <w:p w:rsidR="00CC49EB" w:rsidRPr="009D7C0C" w:rsidRDefault="008C6462" w:rsidP="009D7C0C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Настоятелството и членовете се грижат за поддържане на читалищната сграда. Секретаря на читалището редовно събира членския внос, единствен изт</w:t>
      </w:r>
      <w:r w:rsidR="009D7C0C">
        <w:rPr>
          <w:rFonts w:ascii="Times New Roman" w:hAnsi="Times New Roman" w:cs="Times New Roman"/>
        </w:rPr>
        <w:t>очник на средства за читалището.</w:t>
      </w: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CC49EB" w:rsidRPr="009D7C0C" w:rsidRDefault="009D7C0C" w:rsidP="009D7C0C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на читалището  редовно участва в организирани работни срещи с общинската администрация, РЕКИЦ Ловеч, Регионална Библиотека „ Проф. </w:t>
      </w:r>
      <w:proofErr w:type="spellStart"/>
      <w:r>
        <w:rPr>
          <w:rFonts w:ascii="Times New Roman" w:hAnsi="Times New Roman" w:cs="Times New Roman"/>
        </w:rPr>
        <w:t>Беньо</w:t>
      </w:r>
      <w:proofErr w:type="spellEnd"/>
      <w:r>
        <w:rPr>
          <w:rFonts w:ascii="Times New Roman" w:hAnsi="Times New Roman" w:cs="Times New Roman"/>
        </w:rPr>
        <w:t xml:space="preserve"> Цонев”, </w:t>
      </w:r>
      <w:proofErr w:type="spellStart"/>
      <w:r>
        <w:rPr>
          <w:rFonts w:ascii="Times New Roman" w:hAnsi="Times New Roman" w:cs="Times New Roman"/>
        </w:rPr>
        <w:t>Ловчанско</w:t>
      </w:r>
      <w:proofErr w:type="spellEnd"/>
      <w:r>
        <w:rPr>
          <w:rFonts w:ascii="Times New Roman" w:hAnsi="Times New Roman" w:cs="Times New Roman"/>
        </w:rPr>
        <w:t xml:space="preserve"> читалище и секретарите от читалищата в Община Ловеч и др.</w:t>
      </w: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Наложени санкции на читалището по чл. 31,32 и 33 от Закона за народните читалища.</w:t>
      </w:r>
    </w:p>
    <w:p w:rsidR="00035A5D" w:rsidRPr="00434EDB" w:rsidRDefault="007A7F44" w:rsidP="00434ED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 2019</w:t>
      </w:r>
      <w:r w:rsidR="009D7C0C">
        <w:rPr>
          <w:rFonts w:ascii="Times New Roman" w:hAnsi="Times New Roman" w:cs="Times New Roman"/>
        </w:rPr>
        <w:t xml:space="preserve"> год. няма наложени санкции на читалището</w:t>
      </w:r>
      <w:r w:rsidR="00434EDB">
        <w:rPr>
          <w:rFonts w:ascii="Times New Roman" w:hAnsi="Times New Roman" w:cs="Times New Roman"/>
          <w:lang w:val="en-US"/>
        </w:rPr>
        <w:t>.</w:t>
      </w:r>
      <w:r w:rsidR="00434EDB">
        <w:rPr>
          <w:rFonts w:ascii="Times New Roman" w:hAnsi="Times New Roman" w:cs="Times New Roman"/>
        </w:rPr>
        <w:t>,</w:t>
      </w:r>
    </w:p>
    <w:p w:rsidR="00035A5D" w:rsidRPr="00CC49EB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Дейност на читалището в предходната година: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Осъществена библиотечно-информационна дейност, отговаряща на изискванията на чл.37 от Закона за обществените библиотеки, включително набавени нови информационни източници (книги, периодични издания и др. материали), брой обслужени читатели, степен на автоматизиране на библиотечните процеси.</w:t>
      </w:r>
    </w:p>
    <w:p w:rsidR="00CC49EB" w:rsidRDefault="00DD507D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Библиотеката към </w:t>
      </w:r>
      <w:r w:rsidR="00841D92">
        <w:rPr>
          <w:rFonts w:ascii="Times New Roman" w:hAnsi="Times New Roman" w:cs="Times New Roman"/>
        </w:rPr>
        <w:t xml:space="preserve">читалището притежава библиотечен фонд – </w:t>
      </w:r>
      <w:r w:rsidR="00F91DC9">
        <w:rPr>
          <w:rFonts w:ascii="Times New Roman" w:hAnsi="Times New Roman" w:cs="Times New Roman"/>
        </w:rPr>
        <w:t>5918</w:t>
      </w:r>
      <w:r w:rsidR="00841D92">
        <w:rPr>
          <w:rFonts w:ascii="Times New Roman" w:hAnsi="Times New Roman" w:cs="Times New Roman"/>
        </w:rPr>
        <w:t xml:space="preserve"> рег. единици.</w:t>
      </w:r>
    </w:p>
    <w:p w:rsidR="00841D92" w:rsidRDefault="00F91DC9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 годината имаме </w:t>
      </w:r>
      <w:r w:rsidR="007A7F44">
        <w:rPr>
          <w:rFonts w:ascii="Times New Roman" w:hAnsi="Times New Roman" w:cs="Times New Roman"/>
        </w:rPr>
        <w:t>9 читатели, от тях  2</w:t>
      </w:r>
      <w:r w:rsidR="00841D92">
        <w:rPr>
          <w:rFonts w:ascii="Times New Roman" w:hAnsi="Times New Roman" w:cs="Times New Roman"/>
        </w:rPr>
        <w:t xml:space="preserve"> деца. Зает библиотечен фонд </w:t>
      </w:r>
      <w:r w:rsidR="007A7F44">
        <w:rPr>
          <w:rFonts w:ascii="Times New Roman" w:hAnsi="Times New Roman" w:cs="Times New Roman"/>
        </w:rPr>
        <w:t>105</w:t>
      </w:r>
      <w:r w:rsidR="00841D92">
        <w:rPr>
          <w:rFonts w:ascii="Times New Roman" w:hAnsi="Times New Roman" w:cs="Times New Roman"/>
        </w:rPr>
        <w:t xml:space="preserve"> единици. Посещения </w:t>
      </w:r>
      <w:r>
        <w:rPr>
          <w:rFonts w:ascii="Times New Roman" w:hAnsi="Times New Roman" w:cs="Times New Roman"/>
        </w:rPr>
        <w:t>1</w:t>
      </w:r>
      <w:r w:rsidR="007A7F44">
        <w:rPr>
          <w:rFonts w:ascii="Times New Roman" w:hAnsi="Times New Roman" w:cs="Times New Roman"/>
        </w:rPr>
        <w:t>08</w:t>
      </w:r>
      <w:r w:rsidR="00841D92">
        <w:rPr>
          <w:rFonts w:ascii="Times New Roman" w:hAnsi="Times New Roman" w:cs="Times New Roman"/>
        </w:rPr>
        <w:t xml:space="preserve"> от тях за дома </w:t>
      </w:r>
      <w:r w:rsidR="007A7F44">
        <w:rPr>
          <w:rFonts w:ascii="Times New Roman" w:hAnsi="Times New Roman" w:cs="Times New Roman"/>
        </w:rPr>
        <w:t>105</w:t>
      </w:r>
      <w:r w:rsidR="00841D92">
        <w:rPr>
          <w:rFonts w:ascii="Times New Roman" w:hAnsi="Times New Roman" w:cs="Times New Roman"/>
        </w:rPr>
        <w:t xml:space="preserve"> в читалнята </w:t>
      </w:r>
      <w:r w:rsidR="007A7F44">
        <w:rPr>
          <w:rFonts w:ascii="Times New Roman" w:hAnsi="Times New Roman" w:cs="Times New Roman"/>
        </w:rPr>
        <w:t>3</w:t>
      </w:r>
    </w:p>
    <w:p w:rsidR="00841D92" w:rsidRDefault="00841D92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Автоматизация   на библиотеката няма.</w:t>
      </w:r>
    </w:p>
    <w:p w:rsidR="00841D92" w:rsidRDefault="00FE54CC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библиотеката се събират и съхраняват предоставените дарения / книги, вестници, списания, снимков материал от миналото на читалището и селото./</w:t>
      </w:r>
    </w:p>
    <w:p w:rsidR="00CC49EB" w:rsidRPr="00FE54CC" w:rsidRDefault="00FE54CC" w:rsidP="00FE54C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Читалищната библиотека е вписана в регистъра на обществените библиотеки и получи УДОСТОВЕРЕНИЕ № 589/2016-07-20</w:t>
      </w: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Нематериално културно наследство – съхраняване и предаване на традиционна култура, участие в националната система „Живи човешки съкровища – България”.</w:t>
      </w:r>
    </w:p>
    <w:p w:rsidR="00CC49EB" w:rsidRPr="00FE54CC" w:rsidRDefault="00F91DC9" w:rsidP="00F91DC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няма</w:t>
      </w:r>
    </w:p>
    <w:p w:rsidR="00CC49EB" w:rsidRDefault="00035A5D" w:rsidP="00CC49EB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Езикови школи, клубове, кръжоци, ателиета, </w:t>
      </w:r>
      <w:proofErr w:type="spellStart"/>
      <w:r w:rsidRPr="00CC49EB">
        <w:rPr>
          <w:rFonts w:ascii="Times New Roman" w:hAnsi="Times New Roman" w:cs="Times New Roman"/>
          <w:b/>
        </w:rPr>
        <w:t>студиа</w:t>
      </w:r>
      <w:proofErr w:type="spellEnd"/>
      <w:r w:rsidRPr="00CC49EB">
        <w:rPr>
          <w:rFonts w:ascii="Times New Roman" w:hAnsi="Times New Roman" w:cs="Times New Roman"/>
          <w:b/>
        </w:rPr>
        <w:t xml:space="preserve">, курсове по изкуства, математика, природни и хуманитарни науки, информационни технологии, </w:t>
      </w:r>
      <w:proofErr w:type="spellStart"/>
      <w:r w:rsidRPr="00CC49EB">
        <w:rPr>
          <w:rFonts w:ascii="Times New Roman" w:hAnsi="Times New Roman" w:cs="Times New Roman"/>
          <w:b/>
        </w:rPr>
        <w:t>краеведска</w:t>
      </w:r>
      <w:proofErr w:type="spellEnd"/>
      <w:r w:rsidRPr="00CC49EB">
        <w:rPr>
          <w:rFonts w:ascii="Times New Roman" w:hAnsi="Times New Roman" w:cs="Times New Roman"/>
          <w:b/>
        </w:rPr>
        <w:t xml:space="preserve"> и издателска дейност и др.</w:t>
      </w:r>
    </w:p>
    <w:p w:rsidR="00FE54CC" w:rsidRPr="00FE54CC" w:rsidRDefault="00FE54CC" w:rsidP="00FE54C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Имаме временен клуб през зимния сезон „ Сръчни ръце – чевръсти пръсти”</w:t>
      </w:r>
      <w:r w:rsidR="007202FB">
        <w:rPr>
          <w:rFonts w:ascii="Times New Roman" w:hAnsi="Times New Roman" w:cs="Times New Roman"/>
        </w:rPr>
        <w:t xml:space="preserve"> </w:t>
      </w:r>
      <w:proofErr w:type="spellStart"/>
      <w:r w:rsidR="007202FB">
        <w:rPr>
          <w:rFonts w:ascii="Times New Roman" w:hAnsi="Times New Roman" w:cs="Times New Roman"/>
        </w:rPr>
        <w:t>зани</w:t>
      </w:r>
      <w:r w:rsidR="007202FB">
        <w:rPr>
          <w:rFonts w:ascii="Times New Roman" w:hAnsi="Times New Roman" w:cs="Times New Roman"/>
          <w:lang w:val="en-US"/>
        </w:rPr>
        <w:t>маваме</w:t>
      </w:r>
      <w:proofErr w:type="spellEnd"/>
      <w:r w:rsidR="007202FB">
        <w:rPr>
          <w:rFonts w:ascii="Times New Roman" w:hAnsi="Times New Roman" w:cs="Times New Roman"/>
          <w:lang w:val="en-US"/>
        </w:rPr>
        <w:t xml:space="preserve"> </w:t>
      </w:r>
      <w:r w:rsidR="00E628EA">
        <w:rPr>
          <w:rFonts w:ascii="Times New Roman" w:hAnsi="Times New Roman" w:cs="Times New Roman"/>
        </w:rPr>
        <w:t xml:space="preserve"> се със споделяне на готварски рецепти, плетене, израбо</w:t>
      </w:r>
      <w:r w:rsidR="007202FB">
        <w:rPr>
          <w:rFonts w:ascii="Times New Roman" w:hAnsi="Times New Roman" w:cs="Times New Roman"/>
        </w:rPr>
        <w:t>тване мартеници и др.И през 201</w:t>
      </w:r>
      <w:r w:rsidR="007A7F44">
        <w:rPr>
          <w:rFonts w:ascii="Times New Roman" w:hAnsi="Times New Roman" w:cs="Times New Roman"/>
        </w:rPr>
        <w:t xml:space="preserve">9 </w:t>
      </w:r>
      <w:r w:rsidR="00E628EA">
        <w:rPr>
          <w:rFonts w:ascii="Times New Roman" w:hAnsi="Times New Roman" w:cs="Times New Roman"/>
        </w:rPr>
        <w:t>г. продължава събирането на снимков материал от миналото.</w:t>
      </w: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Поддържане и доказани изяви на художествени състави.</w:t>
      </w:r>
    </w:p>
    <w:p w:rsidR="007202FB" w:rsidRPr="007202FB" w:rsidRDefault="007A6851" w:rsidP="007202FB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Към читалището има женска певческа група „ </w:t>
      </w:r>
      <w:proofErr w:type="spellStart"/>
      <w:r>
        <w:rPr>
          <w:rFonts w:ascii="Times New Roman" w:hAnsi="Times New Roman" w:cs="Times New Roman"/>
        </w:rPr>
        <w:t>Брестовянки</w:t>
      </w:r>
      <w:proofErr w:type="spellEnd"/>
      <w:r>
        <w:rPr>
          <w:rFonts w:ascii="Times New Roman" w:hAnsi="Times New Roman" w:cs="Times New Roman"/>
        </w:rPr>
        <w:t xml:space="preserve">” за изворен фолклор. Групата има изяви на „ </w:t>
      </w:r>
      <w:proofErr w:type="spellStart"/>
      <w:r>
        <w:rPr>
          <w:rFonts w:ascii="Times New Roman" w:hAnsi="Times New Roman" w:cs="Times New Roman"/>
        </w:rPr>
        <w:t>Де</w:t>
      </w:r>
      <w:r w:rsidR="007202FB">
        <w:rPr>
          <w:rFonts w:ascii="Times New Roman" w:hAnsi="Times New Roman" w:cs="Times New Roman"/>
        </w:rPr>
        <w:t>веташкото</w:t>
      </w:r>
      <w:proofErr w:type="spellEnd"/>
      <w:r w:rsidR="007202FB">
        <w:rPr>
          <w:rFonts w:ascii="Times New Roman" w:hAnsi="Times New Roman" w:cs="Times New Roman"/>
        </w:rPr>
        <w:t xml:space="preserve"> плато” </w:t>
      </w:r>
      <w:r w:rsidR="001E045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="007202FB">
        <w:rPr>
          <w:rFonts w:ascii="Times New Roman" w:hAnsi="Times New Roman" w:cs="Times New Roman"/>
        </w:rPr>
        <w:t>местни празници в селото</w:t>
      </w:r>
      <w:r w:rsidR="007A7F44">
        <w:rPr>
          <w:rFonts w:ascii="Times New Roman" w:hAnsi="Times New Roman" w:cs="Times New Roman"/>
        </w:rPr>
        <w:t>.</w:t>
      </w:r>
    </w:p>
    <w:p w:rsidR="00CC49EB" w:rsidRPr="00E628EA" w:rsidRDefault="007202FB" w:rsidP="00CC4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Създаване и обновяване на колекции с културни ценности (при наличие на такива, в съответствие със Закона за културното наследство).</w:t>
      </w:r>
    </w:p>
    <w:p w:rsidR="00CC49EB" w:rsidRPr="008D7A79" w:rsidRDefault="007A6851" w:rsidP="008D7A7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Читалището поддържа във фоайето етнографски кът, който представя местната мъжка и женска носия и </w:t>
      </w:r>
      <w:r w:rsidR="008D7A79">
        <w:rPr>
          <w:rFonts w:ascii="Times New Roman" w:hAnsi="Times New Roman" w:cs="Times New Roman"/>
        </w:rPr>
        <w:t>бита на населението.</w:t>
      </w: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CC49EB" w:rsidRDefault="008D7A79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Читалището е единствената културна институц</w:t>
      </w:r>
      <w:r w:rsidR="007A7F44">
        <w:rPr>
          <w:rFonts w:ascii="Times New Roman" w:hAnsi="Times New Roman" w:cs="Times New Roman"/>
        </w:rPr>
        <w:t>ия в населеното място. През 2019</w:t>
      </w:r>
      <w:r>
        <w:rPr>
          <w:rFonts w:ascii="Times New Roman" w:hAnsi="Times New Roman" w:cs="Times New Roman"/>
        </w:rPr>
        <w:t xml:space="preserve"> год. реализира годишната си програма за развитие на читалищната дейност, съобразена с потребностите  на местната общност.</w:t>
      </w:r>
    </w:p>
    <w:p w:rsidR="00E208CD" w:rsidRDefault="00E208CD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</w:t>
      </w:r>
      <w:r w:rsidR="007A7F44">
        <w:rPr>
          <w:rFonts w:ascii="Times New Roman" w:hAnsi="Times New Roman" w:cs="Times New Roman"/>
        </w:rPr>
        <w:t>лищни събития и прояви през 2019</w:t>
      </w:r>
      <w:r>
        <w:rPr>
          <w:rFonts w:ascii="Times New Roman" w:hAnsi="Times New Roman" w:cs="Times New Roman"/>
        </w:rPr>
        <w:t xml:space="preserve"> год.:</w:t>
      </w:r>
    </w:p>
    <w:p w:rsidR="00E208CD" w:rsidRDefault="00E208CD" w:rsidP="00E208C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месец януари: общоселски празник  Бабин ден – Ден на родилната помощ.</w:t>
      </w:r>
    </w:p>
    <w:p w:rsidR="00E208CD" w:rsidRDefault="00E208CD" w:rsidP="00E208C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Февруари: Трифон Зарезан – 14 февруари , 19-ти </w:t>
      </w:r>
      <w:r w:rsidR="002049C2">
        <w:rPr>
          <w:rFonts w:ascii="Times New Roman" w:hAnsi="Times New Roman" w:cs="Times New Roman"/>
        </w:rPr>
        <w:t xml:space="preserve">февруари организирано посещение до </w:t>
      </w:r>
      <w:proofErr w:type="spellStart"/>
      <w:r w:rsidR="002049C2">
        <w:rPr>
          <w:rFonts w:ascii="Times New Roman" w:hAnsi="Times New Roman" w:cs="Times New Roman"/>
        </w:rPr>
        <w:t>Къкринското</w:t>
      </w:r>
      <w:proofErr w:type="spellEnd"/>
      <w:r w:rsidR="002049C2">
        <w:rPr>
          <w:rFonts w:ascii="Times New Roman" w:hAnsi="Times New Roman" w:cs="Times New Roman"/>
        </w:rPr>
        <w:t xml:space="preserve"> ханче.</w:t>
      </w:r>
    </w:p>
    <w:p w:rsidR="002049C2" w:rsidRDefault="002049C2" w:rsidP="00E208C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месец Март: Ден на самодееца и Баба </w:t>
      </w:r>
      <w:proofErr w:type="spellStart"/>
      <w:r>
        <w:rPr>
          <w:rFonts w:ascii="Times New Roman" w:hAnsi="Times New Roman" w:cs="Times New Roman"/>
        </w:rPr>
        <w:t>марта</w:t>
      </w:r>
      <w:proofErr w:type="spellEnd"/>
      <w:r>
        <w:rPr>
          <w:rFonts w:ascii="Times New Roman" w:hAnsi="Times New Roman" w:cs="Times New Roman"/>
        </w:rPr>
        <w:t xml:space="preserve"> – изложба на мартеници.</w:t>
      </w:r>
    </w:p>
    <w:p w:rsidR="002049C2" w:rsidRDefault="002049C2" w:rsidP="002049C2">
      <w:pPr>
        <w:pStyle w:val="a3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3-ти Март Освобождението на България от османско робство,цветя на паметната плоча на Стойчо Иванов </w:t>
      </w:r>
      <w:proofErr w:type="spellStart"/>
      <w:r>
        <w:rPr>
          <w:rFonts w:ascii="Times New Roman" w:hAnsi="Times New Roman" w:cs="Times New Roman"/>
        </w:rPr>
        <w:t>Мазлев</w:t>
      </w:r>
      <w:proofErr w:type="spellEnd"/>
      <w:r>
        <w:rPr>
          <w:rFonts w:ascii="Times New Roman" w:hAnsi="Times New Roman" w:cs="Times New Roman"/>
        </w:rPr>
        <w:t>- четник в четата на Хаджи Димитър обесен през 1868 г.</w:t>
      </w:r>
    </w:p>
    <w:p w:rsidR="002049C2" w:rsidRDefault="002049C2" w:rsidP="002049C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 ми Март  проведе се общоселско празненство, </w:t>
      </w:r>
      <w:r w:rsidR="00F932A8">
        <w:rPr>
          <w:rFonts w:ascii="Times New Roman" w:hAnsi="Times New Roman" w:cs="Times New Roman"/>
        </w:rPr>
        <w:t>групата изнесе програма.</w:t>
      </w:r>
    </w:p>
    <w:p w:rsidR="00F932A8" w:rsidRDefault="00F932A8" w:rsidP="002049C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 ри март – Първа пролет.</w:t>
      </w:r>
    </w:p>
    <w:p w:rsidR="00F932A8" w:rsidRDefault="00F932A8" w:rsidP="002049C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Месец Април: </w:t>
      </w:r>
      <w:r w:rsidR="007A7F44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-ти април- Великденска трапеза изложба от домашно приготвени козунаци, пити, кравай, боядисани яйца измайсторени от сръчните ръце на </w:t>
      </w:r>
      <w:proofErr w:type="spellStart"/>
      <w:r>
        <w:rPr>
          <w:rFonts w:ascii="Times New Roman" w:hAnsi="Times New Roman" w:cs="Times New Roman"/>
        </w:rPr>
        <w:t>брестовските</w:t>
      </w:r>
      <w:proofErr w:type="spellEnd"/>
      <w:r>
        <w:rPr>
          <w:rFonts w:ascii="Times New Roman" w:hAnsi="Times New Roman" w:cs="Times New Roman"/>
        </w:rPr>
        <w:t xml:space="preserve"> жени.</w:t>
      </w:r>
    </w:p>
    <w:p w:rsidR="00F932A8" w:rsidRDefault="00F932A8" w:rsidP="002049C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 ри Април – Заедно с кметството организирахме почистване в градинката пред читалището, около кметството и площада с това беше отбелязан Световния ден на планета Земя.</w:t>
      </w:r>
    </w:p>
    <w:p w:rsidR="00087676" w:rsidRDefault="00087676" w:rsidP="001512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Месец Май – </w:t>
      </w:r>
      <w:r w:rsidR="001512B8">
        <w:rPr>
          <w:rFonts w:ascii="Times New Roman" w:hAnsi="Times New Roman" w:cs="Times New Roman"/>
        </w:rPr>
        <w:t xml:space="preserve">На шести май за </w:t>
      </w:r>
      <w:r w:rsidR="007A7F44">
        <w:rPr>
          <w:rFonts w:ascii="Times New Roman" w:hAnsi="Times New Roman" w:cs="Times New Roman"/>
        </w:rPr>
        <w:t>шеста</w:t>
      </w:r>
      <w:r w:rsidR="001512B8">
        <w:rPr>
          <w:rFonts w:ascii="Times New Roman" w:hAnsi="Times New Roman" w:cs="Times New Roman"/>
        </w:rPr>
        <w:t xml:space="preserve"> поредна година се проведе празника на селото.</w:t>
      </w:r>
    </w:p>
    <w:p w:rsidR="001512B8" w:rsidRDefault="001512B8" w:rsidP="001512B8">
      <w:pPr>
        <w:pStyle w:val="a3"/>
        <w:spacing w:after="0" w:line="240" w:lineRule="auto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Празникът е свързан с църквата, която носи името на „ Свети Великомъченик Георги”. На обяд в градинката пред читалището беше извъ</w:t>
      </w:r>
      <w:r w:rsidR="007A7F44">
        <w:rPr>
          <w:rFonts w:ascii="Times New Roman" w:hAnsi="Times New Roman" w:cs="Times New Roman"/>
        </w:rPr>
        <w:t>ршен водосвет и освещаване на ку</w:t>
      </w:r>
      <w:r>
        <w:rPr>
          <w:rFonts w:ascii="Times New Roman" w:hAnsi="Times New Roman" w:cs="Times New Roman"/>
        </w:rPr>
        <w:t xml:space="preserve">рбан чорба от отец Любомир Казашки в присъствието на </w:t>
      </w:r>
      <w:r w:rsidR="00195CAC">
        <w:rPr>
          <w:rFonts w:ascii="Times New Roman" w:hAnsi="Times New Roman" w:cs="Times New Roman"/>
        </w:rPr>
        <w:t xml:space="preserve">202 </w:t>
      </w:r>
      <w:proofErr w:type="spellStart"/>
      <w:r>
        <w:rPr>
          <w:rFonts w:ascii="Times New Roman" w:hAnsi="Times New Roman" w:cs="Times New Roman"/>
        </w:rPr>
        <w:t>брестовчани</w:t>
      </w:r>
      <w:proofErr w:type="spellEnd"/>
      <w:r>
        <w:rPr>
          <w:rFonts w:ascii="Times New Roman" w:hAnsi="Times New Roman" w:cs="Times New Roman"/>
        </w:rPr>
        <w:t xml:space="preserve"> и гости.</w:t>
      </w:r>
    </w:p>
    <w:p w:rsidR="001512B8" w:rsidRPr="00B16F9B" w:rsidRDefault="00B16F9B" w:rsidP="001512B8">
      <w:pPr>
        <w:pStyle w:val="a3"/>
        <w:spacing w:after="0" w:line="240" w:lineRule="auto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 на събитието бяха кметът на Община Ловеч Корнелия Маринова, заместник – кметът Цветан Георгиев,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>, спонсори, много гости</w:t>
      </w:r>
    </w:p>
    <w:p w:rsidR="001512B8" w:rsidRPr="00F31C3F" w:rsidRDefault="001512B8" w:rsidP="00B16F9B">
      <w:pPr>
        <w:pStyle w:val="a3"/>
        <w:spacing w:after="0" w:line="240" w:lineRule="auto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Програмата продължи с </w:t>
      </w:r>
      <w:r w:rsidR="00B16F9B">
        <w:rPr>
          <w:rFonts w:ascii="Times New Roman" w:hAnsi="Times New Roman" w:cs="Times New Roman"/>
        </w:rPr>
        <w:t>фолклорна програма.</w:t>
      </w:r>
    </w:p>
    <w:p w:rsidR="00F31C3F" w:rsidRDefault="00F31C3F" w:rsidP="00F31C3F">
      <w:pPr>
        <w:pStyle w:val="a3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24- ти май – организирахме среща </w:t>
      </w:r>
      <w:r w:rsidR="00530FC0">
        <w:rPr>
          <w:rFonts w:ascii="Times New Roman" w:hAnsi="Times New Roman" w:cs="Times New Roman"/>
        </w:rPr>
        <w:t>с учителите пенсионер в селото.</w:t>
      </w:r>
    </w:p>
    <w:p w:rsidR="00F31C3F" w:rsidRDefault="00F31C3F" w:rsidP="00F31C3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Месец Юни –</w:t>
      </w:r>
      <w:r w:rsidR="00997333">
        <w:rPr>
          <w:rFonts w:ascii="Times New Roman" w:hAnsi="Times New Roman" w:cs="Times New Roman"/>
        </w:rPr>
        <w:t xml:space="preserve"> Деня на Ботев под</w:t>
      </w:r>
      <w:r w:rsidR="00A12C4A">
        <w:rPr>
          <w:rFonts w:ascii="Times New Roman" w:hAnsi="Times New Roman" w:cs="Times New Roman"/>
        </w:rPr>
        <w:t xml:space="preserve">редена </w:t>
      </w:r>
      <w:r>
        <w:rPr>
          <w:rFonts w:ascii="Times New Roman" w:hAnsi="Times New Roman" w:cs="Times New Roman"/>
        </w:rPr>
        <w:t xml:space="preserve"> витрина </w:t>
      </w:r>
      <w:r w:rsidR="00997333">
        <w:rPr>
          <w:rFonts w:ascii="Times New Roman" w:hAnsi="Times New Roman" w:cs="Times New Roman"/>
        </w:rPr>
        <w:t>в библиотеката с произведения на Ботев.</w:t>
      </w:r>
    </w:p>
    <w:p w:rsidR="00997333" w:rsidRDefault="00997333" w:rsidP="00997333">
      <w:pPr>
        <w:pStyle w:val="a3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повод светлите християнски празници” Петровден” на 29 юни съвместно с кметството отново събрахме местната общност в градинката пред читалището, където с песни и разказани спомени от миналото за празника как се е провеждал разнообразихме делника на всички присъстващи. Празника е свързан с започване на жътвата, петровското пиле и първите плодове  / яб</w:t>
      </w:r>
      <w:r w:rsidR="005C68EE">
        <w:rPr>
          <w:rFonts w:ascii="Times New Roman" w:hAnsi="Times New Roman" w:cs="Times New Roman"/>
        </w:rPr>
        <w:t>ълки ,круши и др./</w:t>
      </w:r>
    </w:p>
    <w:p w:rsidR="00E91ADE" w:rsidRPr="004064D2" w:rsidRDefault="00E91ADE" w:rsidP="00E91AD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A12C4A">
        <w:rPr>
          <w:rFonts w:ascii="Times New Roman" w:hAnsi="Times New Roman" w:cs="Times New Roman"/>
        </w:rPr>
        <w:t xml:space="preserve">дванадесета </w:t>
      </w:r>
      <w:r w:rsidR="00530FC0">
        <w:rPr>
          <w:rFonts w:ascii="Times New Roman" w:hAnsi="Times New Roman" w:cs="Times New Roman"/>
        </w:rPr>
        <w:t xml:space="preserve"> поредн</w:t>
      </w:r>
      <w:r w:rsidR="00A12C4A">
        <w:rPr>
          <w:rFonts w:ascii="Times New Roman" w:hAnsi="Times New Roman" w:cs="Times New Roman"/>
        </w:rPr>
        <w:t>а година на шести септември 2019</w:t>
      </w:r>
      <w:r>
        <w:rPr>
          <w:rFonts w:ascii="Times New Roman" w:hAnsi="Times New Roman" w:cs="Times New Roman"/>
        </w:rPr>
        <w:t xml:space="preserve"> г. се проведе традиционният фолклорен събор „ Девет песни от извора” в село </w:t>
      </w:r>
      <w:r w:rsidR="00A12C4A">
        <w:rPr>
          <w:rFonts w:ascii="Times New Roman" w:hAnsi="Times New Roman" w:cs="Times New Roman"/>
        </w:rPr>
        <w:t xml:space="preserve">Къкрина </w:t>
      </w:r>
      <w:r w:rsidR="00530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певческата група към читалището </w:t>
      </w:r>
      <w:r w:rsidR="00A12C4A">
        <w:rPr>
          <w:rFonts w:ascii="Times New Roman" w:hAnsi="Times New Roman" w:cs="Times New Roman"/>
        </w:rPr>
        <w:t>посети събора.</w:t>
      </w:r>
    </w:p>
    <w:p w:rsidR="000971C1" w:rsidRDefault="00A12C4A" w:rsidP="000971C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първи октомври 2019</w:t>
      </w:r>
      <w:r w:rsidR="0083673D">
        <w:rPr>
          <w:rFonts w:ascii="Times New Roman" w:hAnsi="Times New Roman" w:cs="Times New Roman"/>
        </w:rPr>
        <w:t xml:space="preserve"> год. в читалището с програма на певческата група беше отбелязан Деня на възрастните хора.</w:t>
      </w:r>
    </w:p>
    <w:p w:rsidR="0083673D" w:rsidRDefault="0083673D" w:rsidP="0083673D">
      <w:pPr>
        <w:pStyle w:val="a3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26-ти октомври „ Димитровден” се организира изложба в читалището „ Ден на </w:t>
      </w:r>
      <w:proofErr w:type="spellStart"/>
      <w:r>
        <w:rPr>
          <w:rFonts w:ascii="Times New Roman" w:hAnsi="Times New Roman" w:cs="Times New Roman"/>
        </w:rPr>
        <w:t>греяна</w:t>
      </w:r>
      <w:proofErr w:type="spellEnd"/>
      <w:r>
        <w:rPr>
          <w:rFonts w:ascii="Times New Roman" w:hAnsi="Times New Roman" w:cs="Times New Roman"/>
        </w:rPr>
        <w:t xml:space="preserve"> ракия и нашенска туршия”. В  празника участваха всички производители на зеленчуци, плодове, мед, вино , ракия и домашно приготвена зимнина.</w:t>
      </w:r>
    </w:p>
    <w:p w:rsidR="0083673D" w:rsidRDefault="0083673D" w:rsidP="0083673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Месец Ноември – Във връзка с </w:t>
      </w:r>
      <w:r w:rsidR="00FC5738">
        <w:rPr>
          <w:rFonts w:ascii="Times New Roman" w:hAnsi="Times New Roman" w:cs="Times New Roman"/>
        </w:rPr>
        <w:t xml:space="preserve">Деня на народните будители  първи ноември в читалищната библиотека беше </w:t>
      </w:r>
      <w:r w:rsidR="00530FC0">
        <w:rPr>
          <w:rFonts w:ascii="Times New Roman" w:hAnsi="Times New Roman" w:cs="Times New Roman"/>
        </w:rPr>
        <w:t>представена презентация подготвена от Наталия Петрова.</w:t>
      </w:r>
    </w:p>
    <w:p w:rsidR="00FC5738" w:rsidRPr="00A12C4A" w:rsidRDefault="00530FC0" w:rsidP="00953C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12C4A">
        <w:rPr>
          <w:rFonts w:ascii="Times New Roman" w:hAnsi="Times New Roman" w:cs="Times New Roman"/>
        </w:rPr>
        <w:t>На 21 ноември 201</w:t>
      </w:r>
      <w:r w:rsidR="00A12C4A" w:rsidRPr="00A12C4A">
        <w:rPr>
          <w:rFonts w:ascii="Times New Roman" w:hAnsi="Times New Roman" w:cs="Times New Roman"/>
        </w:rPr>
        <w:t>9</w:t>
      </w:r>
      <w:r w:rsidRPr="00A12C4A">
        <w:rPr>
          <w:rFonts w:ascii="Times New Roman" w:hAnsi="Times New Roman" w:cs="Times New Roman"/>
        </w:rPr>
        <w:t xml:space="preserve"> год. се навършиха </w:t>
      </w:r>
      <w:r w:rsidR="00A12C4A" w:rsidRPr="00A12C4A">
        <w:rPr>
          <w:rFonts w:ascii="Times New Roman" w:hAnsi="Times New Roman" w:cs="Times New Roman"/>
        </w:rPr>
        <w:t xml:space="preserve">110 </w:t>
      </w:r>
      <w:r w:rsidR="00FC5738" w:rsidRPr="00A12C4A">
        <w:rPr>
          <w:rFonts w:ascii="Times New Roman" w:hAnsi="Times New Roman" w:cs="Times New Roman"/>
        </w:rPr>
        <w:t>годин</w:t>
      </w:r>
      <w:r w:rsidR="0064656C" w:rsidRPr="00A12C4A">
        <w:rPr>
          <w:rFonts w:ascii="Times New Roman" w:hAnsi="Times New Roman" w:cs="Times New Roman"/>
        </w:rPr>
        <w:t xml:space="preserve">и от основаването на читалището. </w:t>
      </w:r>
    </w:p>
    <w:p w:rsidR="00953CF6" w:rsidRDefault="00A12C4A" w:rsidP="00953CF6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 2019</w:t>
      </w:r>
      <w:r w:rsidR="0064656C" w:rsidRPr="00A12C4A">
        <w:rPr>
          <w:rFonts w:ascii="Times New Roman" w:hAnsi="Times New Roman" w:cs="Times New Roman"/>
        </w:rPr>
        <w:t xml:space="preserve"> год. се проведоха</w:t>
      </w:r>
      <w:r w:rsidR="00530FC0" w:rsidRPr="00A12C4A">
        <w:rPr>
          <w:rFonts w:ascii="Times New Roman" w:hAnsi="Times New Roman" w:cs="Times New Roman"/>
        </w:rPr>
        <w:t xml:space="preserve"> две </w:t>
      </w:r>
      <w:r w:rsidR="0064656C" w:rsidRPr="00A12C4A">
        <w:rPr>
          <w:rFonts w:ascii="Times New Roman" w:hAnsi="Times New Roman" w:cs="Times New Roman"/>
        </w:rPr>
        <w:t xml:space="preserve"> здравни беседи с</w:t>
      </w:r>
      <w:r w:rsidR="00530FC0" w:rsidRPr="00A12C4A">
        <w:rPr>
          <w:rFonts w:ascii="Times New Roman" w:hAnsi="Times New Roman" w:cs="Times New Roman"/>
        </w:rPr>
        <w:t xml:space="preserve"> фирма „ </w:t>
      </w:r>
      <w:proofErr w:type="spellStart"/>
      <w:r w:rsidR="00530FC0" w:rsidRPr="00A12C4A">
        <w:rPr>
          <w:rFonts w:ascii="Times New Roman" w:hAnsi="Times New Roman" w:cs="Times New Roman"/>
        </w:rPr>
        <w:t>Медилайф</w:t>
      </w:r>
      <w:proofErr w:type="spellEnd"/>
      <w:r w:rsidR="00530FC0" w:rsidRPr="00A12C4A">
        <w:rPr>
          <w:rFonts w:ascii="Times New Roman" w:hAnsi="Times New Roman" w:cs="Times New Roman"/>
        </w:rPr>
        <w:t xml:space="preserve"> Интернешънъл” и „ </w:t>
      </w:r>
      <w:proofErr w:type="spellStart"/>
      <w:r w:rsidR="00530FC0" w:rsidRPr="00A12C4A">
        <w:rPr>
          <w:rFonts w:ascii="Times New Roman" w:hAnsi="Times New Roman" w:cs="Times New Roman"/>
        </w:rPr>
        <w:t>Биомедика</w:t>
      </w:r>
      <w:proofErr w:type="spellEnd"/>
      <w:r w:rsidR="00530FC0" w:rsidRPr="00A12C4A">
        <w:rPr>
          <w:rFonts w:ascii="Times New Roman" w:hAnsi="Times New Roman" w:cs="Times New Roman"/>
        </w:rPr>
        <w:t xml:space="preserve">”. Основната цел на тези срещи е изразена чрез </w:t>
      </w:r>
      <w:r w:rsidR="00953CF6" w:rsidRPr="00A12C4A">
        <w:rPr>
          <w:rFonts w:ascii="Times New Roman" w:hAnsi="Times New Roman" w:cs="Times New Roman"/>
        </w:rPr>
        <w:t>мотото</w:t>
      </w:r>
    </w:p>
    <w:p w:rsidR="00953CF6" w:rsidRPr="00953CF6" w:rsidRDefault="00953CF6" w:rsidP="00953CF6">
      <w:pPr>
        <w:pStyle w:val="a3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По-малко болка- повече усмивка”</w:t>
      </w:r>
    </w:p>
    <w:p w:rsidR="0064656C" w:rsidRPr="00953CF6" w:rsidRDefault="0064656C" w:rsidP="00CD0847">
      <w:pPr>
        <w:pStyle w:val="a3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Читалището благодари </w:t>
      </w:r>
      <w:r w:rsidR="003E5382">
        <w:rPr>
          <w:rFonts w:ascii="Times New Roman" w:hAnsi="Times New Roman" w:cs="Times New Roman"/>
        </w:rPr>
        <w:t>на мест</w:t>
      </w:r>
      <w:r w:rsidR="00953CF6">
        <w:rPr>
          <w:rFonts w:ascii="Times New Roman" w:hAnsi="Times New Roman" w:cs="Times New Roman"/>
        </w:rPr>
        <w:t xml:space="preserve">ния бизнес за подкрепата </w:t>
      </w:r>
      <w:r w:rsidR="003C677F">
        <w:rPr>
          <w:rFonts w:ascii="Times New Roman" w:hAnsi="Times New Roman" w:cs="Times New Roman"/>
        </w:rPr>
        <w:t>на те</w:t>
      </w:r>
      <w:r w:rsidR="00953CF6">
        <w:rPr>
          <w:rFonts w:ascii="Times New Roman" w:hAnsi="Times New Roman" w:cs="Times New Roman"/>
        </w:rPr>
        <w:t>зи</w:t>
      </w:r>
      <w:r w:rsidR="003E5382">
        <w:rPr>
          <w:rFonts w:ascii="Times New Roman" w:hAnsi="Times New Roman" w:cs="Times New Roman"/>
        </w:rPr>
        <w:t xml:space="preserve"> мероприяти</w:t>
      </w:r>
      <w:r w:rsidR="00953CF6">
        <w:rPr>
          <w:rFonts w:ascii="Times New Roman" w:hAnsi="Times New Roman" w:cs="Times New Roman"/>
        </w:rPr>
        <w:t>я.</w:t>
      </w:r>
    </w:p>
    <w:p w:rsidR="00CC49EB" w:rsidRPr="003E5382" w:rsidRDefault="003E5382" w:rsidP="00CC49E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Проведоха се тържества за Коледните празници.</w:t>
      </w: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Нови дейности, заложени в програмата на читалището, в т.ч. работа по проекти, осъществено сътрудничество с други културни институции.</w:t>
      </w:r>
    </w:p>
    <w:p w:rsidR="00CC49EB" w:rsidRPr="00434EDB" w:rsidRDefault="003E5382" w:rsidP="00434EDB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Читалището ще се включи в реализацията на проектите на Сдружение „ </w:t>
      </w:r>
      <w:proofErr w:type="spellStart"/>
      <w:r>
        <w:rPr>
          <w:rFonts w:ascii="Times New Roman" w:hAnsi="Times New Roman" w:cs="Times New Roman"/>
        </w:rPr>
        <w:t>Деветашко</w:t>
      </w:r>
      <w:proofErr w:type="spellEnd"/>
      <w:r>
        <w:rPr>
          <w:rFonts w:ascii="Times New Roman" w:hAnsi="Times New Roman" w:cs="Times New Roman"/>
        </w:rPr>
        <w:t xml:space="preserve"> плато”</w:t>
      </w:r>
      <w:r w:rsidR="00434EDB">
        <w:rPr>
          <w:rFonts w:ascii="Times New Roman" w:hAnsi="Times New Roman" w:cs="Times New Roman"/>
        </w:rPr>
        <w:t>, работа с НПО.</w:t>
      </w: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Социална политика на читалището, в т.ч. доброволческа дейност; работа с различни възрастови групи; работа с хора с увреждания и осигуряване на достъп </w:t>
      </w:r>
      <w:r w:rsidRPr="00CC49EB">
        <w:rPr>
          <w:rFonts w:ascii="Times New Roman" w:hAnsi="Times New Roman" w:cs="Times New Roman"/>
          <w:b/>
        </w:rPr>
        <w:lastRenderedPageBreak/>
        <w:t>на тези хора до дейността на читалището; работа с представители на етнически общности.</w:t>
      </w:r>
    </w:p>
    <w:p w:rsidR="0004414A" w:rsidRDefault="00434EDB" w:rsidP="0004414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читалището секретаря извършва копирни услуги, подпомага попълването на документи за социално подпомагане и всичко това доброволно, което е в помощ на възрастното население.Предоставяме книги по домовете на хората с увреждания.</w:t>
      </w:r>
    </w:p>
    <w:p w:rsidR="00035A5D" w:rsidRPr="00423848" w:rsidRDefault="00434EDB" w:rsidP="00423848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Читалищните членове редовно подпомагат инициативите на кметството, църковното настоятелство в под</w:t>
      </w:r>
      <w:r w:rsidR="00423848">
        <w:rPr>
          <w:rFonts w:ascii="Times New Roman" w:hAnsi="Times New Roman" w:cs="Times New Roman"/>
        </w:rPr>
        <w:t>държането  чистота в централната част на селото.</w:t>
      </w:r>
    </w:p>
    <w:p w:rsidR="00035A5D" w:rsidRPr="0004414A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Представяне и защита на предложената от всяко читалище програма,в изпълнение на чл. 26а (1) от ЗНЧ, съобразно и посочените в т. Б критерии, включително и разкриване на нови дейности.</w:t>
      </w:r>
    </w:p>
    <w:p w:rsidR="0004414A" w:rsidRDefault="00CA4D07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Читалището е представило своята програма за развитие на читалищната дейност в определения срок по чл.26 а/1/ от ЗНЧ.</w:t>
      </w:r>
    </w:p>
    <w:p w:rsidR="00BD5809" w:rsidRDefault="00BD5809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Заложените дейности  п</w:t>
      </w:r>
      <w:r w:rsidR="00195CAC">
        <w:rPr>
          <w:rFonts w:ascii="Times New Roman" w:hAnsi="Times New Roman" w:cs="Times New Roman"/>
        </w:rPr>
        <w:t>рез 2019</w:t>
      </w:r>
      <w:r>
        <w:rPr>
          <w:rFonts w:ascii="Times New Roman" w:hAnsi="Times New Roman" w:cs="Times New Roman"/>
        </w:rPr>
        <w:t xml:space="preserve"> год. бяха включени в Културния календар на Община Ловеч и реализирани през годината.</w:t>
      </w:r>
    </w:p>
    <w:p w:rsidR="00BD5809" w:rsidRPr="002D5AF5" w:rsidRDefault="00BD5809" w:rsidP="002D5AF5">
      <w:pPr>
        <w:pStyle w:val="a3"/>
        <w:ind w:left="9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Изпълнението на дейностите в програмата са съобразени с потребностите на местната общност.</w:t>
      </w: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Отчитаме, че постигнатото не е малко. Може и има възможност да се работи за още по-добри резултати.Ще търсим възможности  и за кандидатстване по проекти и програми, с които да обезпечим дейността на читалището.</w:t>
      </w: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Председател: </w:t>
      </w: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/ Донка Стойкова/</w:t>
      </w: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Секретар:</w:t>
      </w: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/ </w:t>
      </w:r>
      <w:proofErr w:type="spellStart"/>
      <w:r>
        <w:rPr>
          <w:rFonts w:ascii="Times New Roman" w:hAnsi="Times New Roman" w:cs="Times New Roman"/>
        </w:rPr>
        <w:t>Дилияна</w:t>
      </w:r>
      <w:proofErr w:type="spellEnd"/>
      <w:r>
        <w:rPr>
          <w:rFonts w:ascii="Times New Roman" w:hAnsi="Times New Roman" w:cs="Times New Roman"/>
        </w:rPr>
        <w:t xml:space="preserve"> Илиева/</w:t>
      </w:r>
    </w:p>
    <w:p w:rsidR="00BD5809" w:rsidRPr="00CA4D07" w:rsidRDefault="00BD5809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414A" w:rsidRPr="00CA4D07" w:rsidRDefault="0004414A" w:rsidP="0004414A">
      <w:pPr>
        <w:pStyle w:val="a3"/>
        <w:ind w:left="709"/>
        <w:rPr>
          <w:rFonts w:ascii="Times New Roman" w:hAnsi="Times New Roman" w:cs="Times New Roman"/>
        </w:rPr>
      </w:pPr>
      <w:bookmarkStart w:id="0" w:name="_GoBack"/>
      <w:bookmarkEnd w:id="0"/>
    </w:p>
    <w:sectPr w:rsidR="0004414A" w:rsidRPr="00CA4D07" w:rsidSect="006E0F7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ED6"/>
    <w:multiLevelType w:val="hybridMultilevel"/>
    <w:tmpl w:val="E806DC6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D85"/>
    <w:multiLevelType w:val="hybridMultilevel"/>
    <w:tmpl w:val="3676C0F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0D7A3593"/>
    <w:multiLevelType w:val="hybridMultilevel"/>
    <w:tmpl w:val="0C36C47E"/>
    <w:lvl w:ilvl="0" w:tplc="DFA2E2DE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15C2478"/>
    <w:multiLevelType w:val="hybridMultilevel"/>
    <w:tmpl w:val="AF8AC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1428"/>
    <w:multiLevelType w:val="hybridMultilevel"/>
    <w:tmpl w:val="D3DC59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2A2A7B"/>
    <w:multiLevelType w:val="hybridMultilevel"/>
    <w:tmpl w:val="D7E4EA5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7501AAB"/>
    <w:multiLevelType w:val="hybridMultilevel"/>
    <w:tmpl w:val="54D6E5C4"/>
    <w:lvl w:ilvl="0" w:tplc="68CCDD7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C86BF1"/>
    <w:multiLevelType w:val="hybridMultilevel"/>
    <w:tmpl w:val="8A488BDC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F0B3DBB"/>
    <w:multiLevelType w:val="hybridMultilevel"/>
    <w:tmpl w:val="EBF0F714"/>
    <w:lvl w:ilvl="0" w:tplc="ADFC46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5A5D"/>
    <w:rsid w:val="00035A5D"/>
    <w:rsid w:val="0004414A"/>
    <w:rsid w:val="00087676"/>
    <w:rsid w:val="000971C1"/>
    <w:rsid w:val="000C3B9D"/>
    <w:rsid w:val="001512B8"/>
    <w:rsid w:val="001945BA"/>
    <w:rsid w:val="00195CAC"/>
    <w:rsid w:val="001E0458"/>
    <w:rsid w:val="002049C2"/>
    <w:rsid w:val="00276E6D"/>
    <w:rsid w:val="002D40BA"/>
    <w:rsid w:val="002D5AF5"/>
    <w:rsid w:val="003171B9"/>
    <w:rsid w:val="003B64AE"/>
    <w:rsid w:val="003C677F"/>
    <w:rsid w:val="003E5382"/>
    <w:rsid w:val="003F29F8"/>
    <w:rsid w:val="004064D2"/>
    <w:rsid w:val="00423848"/>
    <w:rsid w:val="00434EDB"/>
    <w:rsid w:val="004B1EC7"/>
    <w:rsid w:val="004B75F6"/>
    <w:rsid w:val="00530FC0"/>
    <w:rsid w:val="005635BE"/>
    <w:rsid w:val="005C68EE"/>
    <w:rsid w:val="0064656C"/>
    <w:rsid w:val="006B773C"/>
    <w:rsid w:val="006E0F7C"/>
    <w:rsid w:val="007202FB"/>
    <w:rsid w:val="007A6851"/>
    <w:rsid w:val="007A7F44"/>
    <w:rsid w:val="0083673D"/>
    <w:rsid w:val="00841D92"/>
    <w:rsid w:val="0089667F"/>
    <w:rsid w:val="00897417"/>
    <w:rsid w:val="008C6462"/>
    <w:rsid w:val="008D7A79"/>
    <w:rsid w:val="008E1C70"/>
    <w:rsid w:val="00953CF6"/>
    <w:rsid w:val="00977F26"/>
    <w:rsid w:val="00997333"/>
    <w:rsid w:val="009C79A7"/>
    <w:rsid w:val="009D7C0C"/>
    <w:rsid w:val="00A12C4A"/>
    <w:rsid w:val="00A33DFD"/>
    <w:rsid w:val="00A82361"/>
    <w:rsid w:val="00B16F9B"/>
    <w:rsid w:val="00BA3A5D"/>
    <w:rsid w:val="00BC4E45"/>
    <w:rsid w:val="00BD5809"/>
    <w:rsid w:val="00BE16ED"/>
    <w:rsid w:val="00C0605D"/>
    <w:rsid w:val="00C15F9B"/>
    <w:rsid w:val="00C504D3"/>
    <w:rsid w:val="00CA4D07"/>
    <w:rsid w:val="00CB3370"/>
    <w:rsid w:val="00CC49EB"/>
    <w:rsid w:val="00CD0847"/>
    <w:rsid w:val="00D11036"/>
    <w:rsid w:val="00D5441E"/>
    <w:rsid w:val="00DA3AAB"/>
    <w:rsid w:val="00DD507D"/>
    <w:rsid w:val="00DD749E"/>
    <w:rsid w:val="00E16BED"/>
    <w:rsid w:val="00E208CD"/>
    <w:rsid w:val="00E24A8A"/>
    <w:rsid w:val="00E30CDD"/>
    <w:rsid w:val="00E628EA"/>
    <w:rsid w:val="00E91ADE"/>
    <w:rsid w:val="00F0611C"/>
    <w:rsid w:val="00F31C3F"/>
    <w:rsid w:val="00F91DC9"/>
    <w:rsid w:val="00F932A8"/>
    <w:rsid w:val="00FC5738"/>
    <w:rsid w:val="00FE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4B4B-49A4-4965-A0F3-83F26545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Илиева</dc:creator>
  <cp:lastModifiedBy>USER</cp:lastModifiedBy>
  <cp:revision>38</cp:revision>
  <cp:lastPrinted>2020-02-18T07:50:00Z</cp:lastPrinted>
  <dcterms:created xsi:type="dcterms:W3CDTF">2018-02-08T08:52:00Z</dcterms:created>
  <dcterms:modified xsi:type="dcterms:W3CDTF">2020-02-18T07:52:00Z</dcterms:modified>
</cp:coreProperties>
</file>